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A" w:rsidRPr="00A61A4A" w:rsidRDefault="00A61A4A" w:rsidP="00A61A4A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A61A4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A61A4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Комсомольская средняя общеобразовательная школа</w:t>
      </w: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4786"/>
        <w:gridCol w:w="425"/>
        <w:gridCol w:w="4394"/>
      </w:tblGrid>
      <w:tr w:rsidR="00A61A4A" w:rsidRPr="00A61A4A" w:rsidTr="00607F42">
        <w:trPr>
          <w:trHeight w:val="303"/>
        </w:trPr>
        <w:tc>
          <w:tcPr>
            <w:tcW w:w="4786" w:type="dxa"/>
          </w:tcPr>
          <w:p w:rsidR="00A61A4A" w:rsidRPr="00A61A4A" w:rsidRDefault="00A61A4A" w:rsidP="00A61A4A">
            <w:pPr>
              <w:tabs>
                <w:tab w:val="left" w:pos="525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A61A4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РЕКОМЕНДОВАНО</w:t>
            </w:r>
          </w:p>
          <w:p w:rsidR="00A61A4A" w:rsidRPr="00A61A4A" w:rsidRDefault="00A61A4A" w:rsidP="00A61A4A">
            <w:pPr>
              <w:tabs>
                <w:tab w:val="left" w:pos="525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A61A4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педагогическим советом</w:t>
            </w:r>
          </w:p>
          <w:p w:rsidR="00A61A4A" w:rsidRPr="00A61A4A" w:rsidRDefault="00A61A4A" w:rsidP="00A61A4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A61A4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13</w:t>
            </w:r>
            <w:r w:rsidRPr="00A61A4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  от 3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0</w:t>
            </w:r>
            <w:r w:rsidRPr="00A61A4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.08.202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4</w:t>
            </w:r>
          </w:p>
          <w:p w:rsidR="00A61A4A" w:rsidRPr="00A61A4A" w:rsidRDefault="00A61A4A" w:rsidP="00A61A4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bidi="en-US"/>
              </w:rPr>
            </w:pPr>
          </w:p>
        </w:tc>
        <w:tc>
          <w:tcPr>
            <w:tcW w:w="425" w:type="dxa"/>
          </w:tcPr>
          <w:p w:rsidR="00A61A4A" w:rsidRPr="00A61A4A" w:rsidRDefault="00A61A4A" w:rsidP="00A61A4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</w:p>
        </w:tc>
        <w:tc>
          <w:tcPr>
            <w:tcW w:w="4394" w:type="dxa"/>
          </w:tcPr>
          <w:p w:rsidR="00A61A4A" w:rsidRPr="00A61A4A" w:rsidRDefault="00A61A4A" w:rsidP="00A61A4A">
            <w:pPr>
              <w:tabs>
                <w:tab w:val="left" w:pos="5250"/>
              </w:tabs>
              <w:spacing w:after="0" w:line="276" w:lineRule="auto"/>
              <w:ind w:right="612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A61A4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УТВЕРЖДЕНО</w:t>
            </w:r>
          </w:p>
          <w:p w:rsidR="00A61A4A" w:rsidRPr="00A61A4A" w:rsidRDefault="00A61A4A" w:rsidP="00A61A4A">
            <w:pPr>
              <w:tabs>
                <w:tab w:val="left" w:pos="525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A61A4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Директор школы</w:t>
            </w:r>
          </w:p>
          <w:p w:rsidR="00A61A4A" w:rsidRPr="00A61A4A" w:rsidRDefault="00A61A4A" w:rsidP="00A61A4A">
            <w:pPr>
              <w:tabs>
                <w:tab w:val="left" w:pos="525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A61A4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__________________ </w:t>
            </w:r>
            <w:proofErr w:type="spellStart"/>
            <w:r w:rsidRPr="00A61A4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О.Н.Маркина</w:t>
            </w:r>
            <w:proofErr w:type="spellEnd"/>
          </w:p>
          <w:p w:rsidR="00A61A4A" w:rsidRPr="00A61A4A" w:rsidRDefault="00A61A4A" w:rsidP="00A61A4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A61A4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приказ № ____  от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2</w:t>
            </w:r>
            <w:r w:rsidRPr="00A61A4A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4</w:t>
            </w:r>
          </w:p>
          <w:p w:rsidR="00A61A4A" w:rsidRPr="00A61A4A" w:rsidRDefault="00A61A4A" w:rsidP="00A61A4A">
            <w:pPr>
              <w:widowControl w:val="0"/>
              <w:tabs>
                <w:tab w:val="left" w:pos="5250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bidi="en-US"/>
              </w:rPr>
            </w:pPr>
          </w:p>
        </w:tc>
      </w:tr>
    </w:tbl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</w:pPr>
      <w:r w:rsidRPr="00A61A4A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  <w:t>Рабочая программа внеурочной деятельности</w:t>
      </w: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</w:pPr>
      <w:r w:rsidRPr="00A61A4A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  <w:t xml:space="preserve">по </w:t>
      </w:r>
      <w:proofErr w:type="spellStart"/>
      <w:r w:rsidRPr="00A61A4A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  <w:t>общеинтеллектуальному</w:t>
      </w:r>
      <w:proofErr w:type="spellEnd"/>
      <w:r w:rsidRPr="00A61A4A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  <w:t xml:space="preserve"> направлению </w:t>
      </w: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</w:pPr>
      <w:r w:rsidRPr="00A61A4A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  <w:t>Точка роста</w:t>
      </w:r>
      <w:r w:rsidRPr="00A61A4A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  <w:t xml:space="preserve">» </w:t>
      </w: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  <w:t>11</w:t>
      </w:r>
      <w:r w:rsidRPr="00A61A4A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bidi="en-US"/>
        </w:rPr>
        <w:t xml:space="preserve"> класс</w:t>
      </w: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ind w:firstLine="454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bidi="en-US"/>
        </w:rPr>
      </w:pPr>
      <w:r w:rsidRPr="00A61A4A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bidi="en-US"/>
        </w:rPr>
        <w:t xml:space="preserve">Составитель: </w:t>
      </w: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A61A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en-US"/>
        </w:rPr>
        <w:t>Полянская Ольга Юрьевна</w:t>
      </w:r>
      <w:r w:rsidRPr="00A61A4A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, </w:t>
      </w: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A61A4A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учитель биологии и географии</w:t>
      </w: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Pr="00A61A4A" w:rsidRDefault="00A61A4A" w:rsidP="00A61A4A">
      <w:pPr>
        <w:tabs>
          <w:tab w:val="left" w:pos="525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A61A4A" w:rsidRPr="00A61A4A" w:rsidRDefault="00A61A4A" w:rsidP="00A61A4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131150" w:rsidRPr="00131150" w:rsidRDefault="00131150" w:rsidP="00131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150" w:rsidRPr="00131150" w:rsidRDefault="00131150" w:rsidP="001311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1daac393b0d6063492bb53462ce7380215903ec3"/>
      <w:bookmarkStart w:id="1" w:name="0"/>
      <w:bookmarkEnd w:id="0"/>
      <w:bookmarkEnd w:id="1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right="-2"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         </w:t>
      </w: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новым образовательным стандартам предусматривает организацию внеурочной деятельности, которая  способствует     раскрытию     внутреннего потенциала каждого ученика, развитие и поддержание его таланта.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right="-2"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ключевых требований к биологическому образованию в современных условиях и  важнейшим компонентов  реализации ФГОС является овладение учащимися практическими умениями и навыками, проектно – исследовательской  деятельностью. Программа </w:t>
      </w:r>
      <w:r w:rsidR="0070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</w:t>
      </w:r>
      <w:r w:rsidR="0025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 на </w:t>
      </w:r>
      <w:r w:rsidR="00A61A4A"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25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</w:t>
      </w:r>
      <w:r w:rsidR="00A6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A6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умений,  применение полученных знаний на практике, подготовка учащихся к участию в олимпиадном движении</w:t>
      </w:r>
      <w:r w:rsidR="00A6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сдачи ЕГЭ по биологии.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 со структурой работы.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76" w:right="-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создание условий для успешного освоения учащимися  практической  составляющей        школьной        биологии и  основ  исследовательской деятельности.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31150" w:rsidRPr="00131150" w:rsidRDefault="00131150" w:rsidP="001311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 w:rsidR="00131150" w:rsidRPr="00131150" w:rsidRDefault="00131150" w:rsidP="00131150">
      <w:pPr>
        <w:numPr>
          <w:ilvl w:val="0"/>
          <w:numId w:val="1"/>
        </w:numPr>
        <w:shd w:val="clear" w:color="auto" w:fill="FFFFFF"/>
        <w:spacing w:after="0" w:line="240" w:lineRule="auto"/>
        <w:ind w:left="0" w:right="-2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131150" w:rsidRPr="00131150" w:rsidRDefault="00131150" w:rsidP="001311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умений и навыков проектно – исследовательской деятельности;</w:t>
      </w:r>
    </w:p>
    <w:p w:rsidR="00131150" w:rsidRPr="00131150" w:rsidRDefault="00131150" w:rsidP="001311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участию в олимпиадном движении;</w:t>
      </w:r>
    </w:p>
    <w:p w:rsidR="00131150" w:rsidRPr="00131150" w:rsidRDefault="00131150" w:rsidP="001311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       основ        экологической         грамотности.</w:t>
      </w:r>
    </w:p>
    <w:p w:rsidR="00706DBE" w:rsidRDefault="00706DBE" w:rsidP="0013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 </w:t>
      </w:r>
      <w:r w:rsidRPr="00131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 и  лабораторные  работы, экскурсии,  эксперименты, наблюдения, коллективные и индивидуальные исследования, самостоятельная работа, консультации, </w:t>
      </w: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проектная и исследовательская деятельность, в том числе  с использованием ИКТ.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 w:rsidRPr="00131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исследовательских работ, мини-конференция с презентациями, доклад, </w:t>
      </w:r>
      <w:r w:rsidRPr="00131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выступление, презентация, участие в конкурсах исследовательских работ, олимпиадах.</w:t>
      </w:r>
    </w:p>
    <w:p w:rsidR="00706DBE" w:rsidRDefault="00706DBE" w:rsidP="0013115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DBE" w:rsidRDefault="00706DBE" w:rsidP="0013115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уровню знаний, умений и навыков по окончанию реализации программы:</w:t>
      </w:r>
    </w:p>
    <w:p w:rsidR="00131150" w:rsidRPr="00131150" w:rsidRDefault="00131150" w:rsidP="001311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131150" w:rsidRPr="00131150" w:rsidRDefault="00131150" w:rsidP="001311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:rsidR="00131150" w:rsidRPr="00131150" w:rsidRDefault="00131150" w:rsidP="001311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131150" w:rsidRPr="00131150" w:rsidRDefault="00131150" w:rsidP="001311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131150" w:rsidRPr="00131150" w:rsidRDefault="00131150" w:rsidP="001311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131150" w:rsidRPr="00131150" w:rsidRDefault="00131150" w:rsidP="00131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131150" w:rsidRPr="00131150" w:rsidRDefault="00131150" w:rsidP="001311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:rsidR="00131150" w:rsidRPr="00131150" w:rsidRDefault="00131150" w:rsidP="001311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 направленных на изучение живой природы;</w:t>
      </w:r>
    </w:p>
    <w:p w:rsidR="00131150" w:rsidRPr="00131150" w:rsidRDefault="00131150" w:rsidP="001311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131150" w:rsidRPr="00131150" w:rsidRDefault="00131150" w:rsidP="001311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 w:rsidR="00131150" w:rsidRPr="00131150" w:rsidRDefault="00131150" w:rsidP="00131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131150" w:rsidRPr="00131150" w:rsidRDefault="00131150" w:rsidP="001311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131150" w:rsidRPr="00131150" w:rsidRDefault="00131150" w:rsidP="001311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131150" w:rsidRPr="00131150" w:rsidRDefault="00131150" w:rsidP="0013115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31150" w:rsidRPr="00131150" w:rsidRDefault="00131150" w:rsidP="00131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 познавательной (интеллектуальной) сфере:</w:t>
      </w:r>
    </w:p>
    <w:p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 и процессов;</w:t>
      </w:r>
    </w:p>
    <w:p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сравнение биологических объектов и процессов, умение делать выводы и умозаключения на основе сравнения;</w:t>
      </w:r>
    </w:p>
    <w:p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:rsidR="00131150" w:rsidRPr="00131150" w:rsidRDefault="00131150" w:rsidP="001311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 ценностно-ориентационной сфере:</w:t>
      </w:r>
    </w:p>
    <w:p w:rsidR="00131150" w:rsidRPr="00131150" w:rsidRDefault="00131150" w:rsidP="001311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 w:rsidR="00131150" w:rsidRPr="00131150" w:rsidRDefault="00131150" w:rsidP="0013115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3. В сфере трудовой деятельности:</w:t>
      </w:r>
    </w:p>
    <w:p w:rsidR="00131150" w:rsidRPr="00131150" w:rsidRDefault="00131150" w:rsidP="001311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 w:rsidR="00131150" w:rsidRPr="00131150" w:rsidRDefault="00131150" w:rsidP="0013115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В эстетической сфере:</w:t>
      </w:r>
    </w:p>
    <w:p w:rsidR="00131150" w:rsidRPr="00131150" w:rsidRDefault="00131150" w:rsidP="0013115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56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в себя разделы:</w:t>
      </w:r>
    </w:p>
    <w:p w:rsidR="00131150" w:rsidRPr="00131150" w:rsidRDefault="00131150" w:rsidP="0013115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</w:t>
      </w:r>
    </w:p>
    <w:p w:rsidR="00131150" w:rsidRPr="00131150" w:rsidRDefault="00131150" w:rsidP="0013115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Левенгука,</w:t>
      </w:r>
    </w:p>
    <w:p w:rsidR="00131150" w:rsidRPr="00131150" w:rsidRDefault="00131150" w:rsidP="0013115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ботаника,</w:t>
      </w:r>
    </w:p>
    <w:p w:rsidR="00131150" w:rsidRPr="00131150" w:rsidRDefault="00131150" w:rsidP="0013115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Зоология,</w:t>
      </w:r>
    </w:p>
    <w:p w:rsidR="00131150" w:rsidRPr="00131150" w:rsidRDefault="00131150" w:rsidP="0013115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Биопрактикум</w:t>
      </w:r>
      <w:proofErr w:type="spell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 изучении разделов школьники смогут почувствовать себя в роли ученых из разных областей биологии.   Ботаника— </w:t>
      </w: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 о растениях.  Зоология  — наука, предметом изучения которой являются представители царства  животных.  Микология — наука о грибах.  Физиология— </w:t>
      </w: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 о жизненных процессах.  Экология— </w:t>
      </w: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 о взаимодействиях организмов с окружающей средой. Бактериология— </w:t>
      </w: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 о бактериях. Орнитология — раздел зоологии, посвященный изучению птиц.  Биогеография— </w:t>
      </w: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ука, которая  изучает закономерности географического распространения и распределения организмов.   Систематика— </w:t>
      </w:r>
      <w:proofErr w:type="gram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учная дисциплина, о классификации живых организмов.  Морфология изучает внешнее строение организма.</w:t>
      </w:r>
    </w:p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5702"/>
        <w:gridCol w:w="3194"/>
      </w:tblGrid>
      <w:tr w:rsidR="00131150" w:rsidRPr="00131150" w:rsidTr="00131150"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31150" w:rsidRPr="00131150" w:rsidTr="00131150"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Введение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1150" w:rsidRPr="00131150" w:rsidTr="00131150"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Лаборатория Левенгука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150" w:rsidRPr="00131150" w:rsidTr="00131150"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ботаника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31150" w:rsidRPr="00131150" w:rsidTr="00131150"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зоология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31150" w:rsidRPr="00131150" w:rsidTr="00131150"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131150" w:rsidRPr="00131150" w:rsidTr="00131150">
        <w:tc>
          <w:tcPr>
            <w:tcW w:w="333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ind w:left="5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31150" w:rsidRDefault="00131150" w:rsidP="00131150">
      <w:pPr>
        <w:shd w:val="clear" w:color="auto" w:fill="FFFFFF"/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150" w:rsidRPr="00131150" w:rsidRDefault="00131150" w:rsidP="00131150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" w:name="3804dc27480666fc51c30af14304f3bc27b24cd9"/>
      <w:bookmarkStart w:id="3" w:name="1"/>
      <w:bookmarkEnd w:id="2"/>
      <w:bookmarkEnd w:id="3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содержание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56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введении учащиеся знакомятся с планом работы и техникой безопасности при выполнении лабораторных работ.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«Лаборатория Левенгука» (5 часов)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56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 Рисуем по правилам: правила биологического рисунка.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56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лабораторные работы: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микроскопа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рассматривание микропрепаратов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 биологических объектов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56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«Микромир» (работа в группах с последующей презентацией).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Практическая ботаника (8 часов)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</w:t>
      </w:r>
      <w:r w:rsidR="0070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 области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Морфологическое описание растений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растений по гербарным образцам и в безлиственном состоянии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Монтировка гербария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131150" w:rsidRPr="00131150" w:rsidRDefault="00131150" w:rsidP="0013115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каталога «Видовое разнообразие растений пришкольной территории»</w:t>
      </w:r>
    </w:p>
    <w:p w:rsidR="00131150" w:rsidRPr="00131150" w:rsidRDefault="00131150" w:rsidP="0013115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«Редкие растения </w:t>
      </w:r>
      <w:r w:rsidR="0070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Практическая зоология (7 часов)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 Жизнь животных зимой. Подкормка птиц.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131150" w:rsidRPr="00131150" w:rsidRDefault="00131150" w:rsidP="0013115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определению животных</w:t>
      </w:r>
    </w:p>
    <w:p w:rsidR="00131150" w:rsidRPr="00131150" w:rsidRDefault="00131150" w:rsidP="0013115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пищевых цепочек</w:t>
      </w:r>
    </w:p>
    <w:p w:rsidR="00131150" w:rsidRPr="00131150" w:rsidRDefault="00131150" w:rsidP="0013115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 экологической группы животных по внешнему виду</w:t>
      </w:r>
    </w:p>
    <w:p w:rsidR="00131150" w:rsidRPr="00131150" w:rsidRDefault="00131150" w:rsidP="0013115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Фенологические наблюдения «Зима в жизни растений и животных»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деятельность:</w:t>
      </w:r>
    </w:p>
    <w:p w:rsidR="00131150" w:rsidRPr="00131150" w:rsidRDefault="00131150" w:rsidP="0013115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«Птицы на кормушке»</w:t>
      </w:r>
    </w:p>
    <w:p w:rsidR="00131150" w:rsidRPr="00131150" w:rsidRDefault="00131150" w:rsidP="0013115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«Красная книга животных </w:t>
      </w:r>
      <w:r w:rsidR="0070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Кемеровской 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proofErr w:type="spellStart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Биопрактикум</w:t>
      </w:r>
      <w:proofErr w:type="spellEnd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(13 часов)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Учебно - исследовательская деятельность.  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 оформить письменное сообщение и презентацию.  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 с целью диагностики полученных умений и навыков.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и лабораторные работы:</w:t>
      </w:r>
    </w:p>
    <w:p w:rsidR="00131150" w:rsidRPr="00131150" w:rsidRDefault="00131150" w:rsidP="0013115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информацией (посещение библиотеки)</w:t>
      </w:r>
    </w:p>
    <w:p w:rsidR="00131150" w:rsidRPr="00131150" w:rsidRDefault="00131150" w:rsidP="0013115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доклада и презентации по определенной теме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Проектно-исследовательская деятельность: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«Физиология растений»</w:t>
      </w:r>
    </w:p>
    <w:p w:rsidR="00131150" w:rsidRPr="00131150" w:rsidRDefault="00131150" w:rsidP="0013115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растений</w:t>
      </w:r>
    </w:p>
    <w:p w:rsidR="00131150" w:rsidRPr="00131150" w:rsidRDefault="00131150" w:rsidP="0013115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стимуляторов роста на рост и развитие растений</w:t>
      </w:r>
    </w:p>
    <w:p w:rsidR="00131150" w:rsidRPr="00131150" w:rsidRDefault="00131150" w:rsidP="0013115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 семян</w:t>
      </w:r>
    </w:p>
    <w:p w:rsidR="00131150" w:rsidRPr="00131150" w:rsidRDefault="00131150" w:rsidP="0013115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прищипки на рост корня</w:t>
      </w:r>
    </w:p>
    <w:p w:rsidR="00131150" w:rsidRDefault="00131150" w:rsidP="0013115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«Микробиология»</w:t>
      </w:r>
    </w:p>
    <w:p w:rsidR="00706DBE" w:rsidRPr="00131150" w:rsidRDefault="00706DBE" w:rsidP="00706DB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культуры бактерий и простейших</w:t>
      </w:r>
    </w:p>
    <w:p w:rsidR="00706DBE" w:rsidRPr="00131150" w:rsidRDefault="00706DBE" w:rsidP="00706DB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фитонцидов растений на жизнедеятельность бактерий</w:t>
      </w:r>
    </w:p>
    <w:p w:rsidR="00706DBE" w:rsidRPr="00131150" w:rsidRDefault="00706DBE" w:rsidP="00706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«Микология»</w:t>
      </w:r>
    </w:p>
    <w:p w:rsidR="00706DBE" w:rsidRPr="00131150" w:rsidRDefault="00706DBE" w:rsidP="00706DB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дрожжей на укоренение черенков</w:t>
      </w:r>
    </w:p>
    <w:p w:rsidR="00706DBE" w:rsidRPr="00131150" w:rsidRDefault="00706DBE" w:rsidP="00706DB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«Экологический практикум»</w:t>
      </w:r>
    </w:p>
    <w:p w:rsidR="00706DBE" w:rsidRPr="00131150" w:rsidRDefault="00706DBE" w:rsidP="00706DB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степени загрязнения воздуха методом </w:t>
      </w:r>
      <w:proofErr w:type="spell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биоиндикации</w:t>
      </w:r>
      <w:proofErr w:type="spellEnd"/>
    </w:p>
    <w:p w:rsidR="00706DBE" w:rsidRPr="00131150" w:rsidRDefault="00706DBE" w:rsidP="00706DB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запыленности воздуха в помещениях</w:t>
      </w:r>
    </w:p>
    <w:p w:rsidR="00706DBE" w:rsidRPr="00131150" w:rsidRDefault="00706DBE" w:rsidP="00706DBE">
      <w:pPr>
        <w:shd w:val="clear" w:color="auto" w:fill="FFFFFF"/>
        <w:spacing w:after="0" w:line="240" w:lineRule="auto"/>
        <w:ind w:left="56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</w:t>
      </w:r>
      <w:proofErr w:type="gramStart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</w:t>
      </w:r>
    </w:p>
    <w:p w:rsidR="00706DBE" w:rsidRPr="00131150" w:rsidRDefault="00706DBE" w:rsidP="0013115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545"/>
        <w:gridCol w:w="4807"/>
        <w:gridCol w:w="2836"/>
      </w:tblGrid>
      <w:tr w:rsidR="00131150" w:rsidRPr="00131150" w:rsidTr="00131150"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131150" w:rsidRPr="00131150" w:rsidTr="00131150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(1 час)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131150" w:rsidRPr="00131150" w:rsidTr="00131150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Лаборатория Левенгука (5 часов)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 для научных исследований, лабораторное оборудование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устройством микроскопа.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 «Микромир»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131150" w:rsidRPr="00131150" w:rsidTr="00131150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ботаника (8 часов)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Фенологические наблюдения «Осень в жизни растений»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с определителями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Морфологическое описание растений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131150" w:rsidRPr="00131150" w:rsidTr="00131150">
        <w:trPr>
          <w:trHeight w:val="980"/>
        </w:trPr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D2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Редкие растения </w:t>
            </w:r>
            <w:r w:rsidR="00D26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Кемеровской </w:t>
            </w: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131150" w:rsidRPr="00131150" w:rsidTr="00131150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зоология (7 часов)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животного  мира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A61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Определяем  животных </w:t>
            </w:r>
            <w:r w:rsidR="00A6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критериям вида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 экологической группы животных по внешнему виду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орнитология</w:t>
            </w:r>
          </w:p>
          <w:p w:rsidR="00131150" w:rsidRPr="00131150" w:rsidRDefault="00131150" w:rsidP="00A6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  <w:proofErr w:type="gramStart"/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исследование «Птицы </w:t>
            </w:r>
            <w:r w:rsidR="00A6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Кемеровской области</w:t>
            </w: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D2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«Красная книга </w:t>
            </w:r>
            <w:r w:rsidR="00D26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Кемеровской</w:t>
            </w: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области»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D2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«Красная книга </w:t>
            </w:r>
            <w:r w:rsidR="00D26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Кемеровской</w:t>
            </w: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области»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A61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</w:t>
            </w:r>
            <w:r w:rsidR="00A6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в зимний период</w:t>
            </w: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растений и животных»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A61A4A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bookmarkStart w:id="4" w:name="_GoBack"/>
            <w:bookmarkEnd w:id="4"/>
          </w:p>
        </w:tc>
      </w:tr>
      <w:tr w:rsidR="00131150" w:rsidRPr="00131150" w:rsidTr="00131150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  <w:r w:rsidRPr="0013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(13 часов)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тему для исследования. Постановка целей и задач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оформить результаты исследования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Микробиология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Микология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отчетной конференции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презентаций, докладов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Отчетная конференция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работы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</w:t>
            </w: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практической части  олимпиадных заданий</w:t>
            </w:r>
          </w:p>
        </w:tc>
      </w:tr>
      <w:tr w:rsidR="00131150" w:rsidRPr="00131150" w:rsidTr="00131150">
        <w:tc>
          <w:tcPr>
            <w:tcW w:w="7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учебный год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1150" w:rsidRPr="00131150" w:rsidRDefault="00131150" w:rsidP="00131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портфолио личных достижений</w:t>
            </w:r>
          </w:p>
        </w:tc>
      </w:tr>
    </w:tbl>
    <w:p w:rsidR="00131150" w:rsidRPr="00131150" w:rsidRDefault="00131150" w:rsidP="001311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" w:name="c054bfe848a74164339be0124674b621f1a093c1"/>
      <w:bookmarkStart w:id="6" w:name="2"/>
      <w:bookmarkEnd w:id="5"/>
      <w:bookmarkEnd w:id="6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6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Информационно-коммуникативные средства обучения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:rsidR="00131150" w:rsidRPr="00131150" w:rsidRDefault="00131150" w:rsidP="00131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оснащение (оборудование):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Микроскопы;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Оборудование для опытов и экспериментов.</w:t>
      </w:r>
    </w:p>
    <w:p w:rsidR="00131150" w:rsidRPr="00131150" w:rsidRDefault="00131150" w:rsidP="00131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Дольник В.Р. Вышли мы все из природы. Беседы о поведении человека в компании птиц, зверей и детей. — М.: LINKA PRESS, 1996.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Лесные травянистые растения. Биология и охрана: справочник. - М.: </w:t>
      </w:r>
      <w:proofErr w:type="spell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В.В. Растительный мир нашей Родины: кн. для учителя. -2-е изд., доп. — М.: Просвещение, 1991.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лес. Задания для учащихся 3—5 классов //Биология в школе. - 2003. - № 7; 2004. - № 1, 3, 5, 7.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5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Н.М. Лабораторный практикум по экологии. — М.: Просвещение, 1986.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" w:name="h.gjdgxs"/>
      <w:bookmarkEnd w:id="7"/>
      <w:r w:rsidRPr="001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6" w:history="1"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http://www.sci.aha.ru/ATL/ra21c.htm</w:t>
        </w:r>
      </w:hyperlink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биологическое разнообразие России.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0" w:firstLine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7" w:history="1"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http://www.wwf.ru</w:t>
        </w:r>
      </w:hyperlink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Всемирный фонд дикой природы (WWF).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8" w:history="1"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http://edu.seu.ru/metodiques/samkova.htm</w:t>
        </w:r>
      </w:hyperlink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интернет-сайт «Общественные ресурсы образования» / </w:t>
      </w:r>
      <w:proofErr w:type="spellStart"/>
      <w:r w:rsidRPr="00131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Самкова</w:t>
      </w:r>
      <w:proofErr w:type="spellEnd"/>
      <w:r w:rsidRPr="00131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В.А.</w:t>
      </w:r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Открывая мир. Практические задания для учащихся.</w:t>
      </w:r>
    </w:p>
    <w:p w:rsidR="00131150" w:rsidRPr="00131150" w:rsidRDefault="00131150" w:rsidP="00131150">
      <w:pPr>
        <w:shd w:val="clear" w:color="auto" w:fill="FFFFFF"/>
        <w:spacing w:after="0"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9" w:history="1"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http://www.kunzm.ru</w:t>
        </w:r>
      </w:hyperlink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кружок юных натуралистов зоологического музея МГУ.</w:t>
      </w:r>
    </w:p>
    <w:p w:rsidR="00131150" w:rsidRPr="00131150" w:rsidRDefault="00131150" w:rsidP="00131150">
      <w:pPr>
        <w:shd w:val="clear" w:color="auto" w:fill="FFFFFF"/>
        <w:spacing w:line="240" w:lineRule="auto"/>
        <w:ind w:left="120" w:right="20" w:firstLine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  <w:r w:rsidRPr="001311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hyperlink r:id="rId10" w:history="1">
        <w:r w:rsidRPr="001311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http://www.ecosystema.ru</w:t>
        </w:r>
      </w:hyperlink>
      <w:r w:rsidRPr="001311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экологическое образование детей и изучение природы России.</w:t>
      </w:r>
    </w:p>
    <w:p w:rsidR="00131150" w:rsidRPr="00131150" w:rsidRDefault="00131150" w:rsidP="00131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" w:name="h.30j0zll"/>
      <w:bookmarkEnd w:id="8"/>
      <w:r w:rsidRPr="0013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1150" w:rsidRPr="00131150" w:rsidRDefault="00131150" w:rsidP="00131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1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D1A7A" w:rsidRDefault="007D1A7A"/>
    <w:sectPr w:rsidR="007D1A7A" w:rsidSect="00FF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738"/>
    <w:multiLevelType w:val="multilevel"/>
    <w:tmpl w:val="96F6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046D0"/>
    <w:multiLevelType w:val="multilevel"/>
    <w:tmpl w:val="97B2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E732AF"/>
    <w:multiLevelType w:val="multilevel"/>
    <w:tmpl w:val="4D7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7A2438"/>
    <w:multiLevelType w:val="multilevel"/>
    <w:tmpl w:val="630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5B16DD"/>
    <w:multiLevelType w:val="multilevel"/>
    <w:tmpl w:val="980A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1D3F6A"/>
    <w:multiLevelType w:val="multilevel"/>
    <w:tmpl w:val="185A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395AD5"/>
    <w:multiLevelType w:val="multilevel"/>
    <w:tmpl w:val="B358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4A79D6"/>
    <w:multiLevelType w:val="multilevel"/>
    <w:tmpl w:val="ACF2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075AA7"/>
    <w:multiLevelType w:val="multilevel"/>
    <w:tmpl w:val="053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7942E6"/>
    <w:multiLevelType w:val="multilevel"/>
    <w:tmpl w:val="473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B93337"/>
    <w:multiLevelType w:val="multilevel"/>
    <w:tmpl w:val="242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907935"/>
    <w:multiLevelType w:val="multilevel"/>
    <w:tmpl w:val="61FC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6C4E81"/>
    <w:multiLevelType w:val="multilevel"/>
    <w:tmpl w:val="CF9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F13218"/>
    <w:multiLevelType w:val="multilevel"/>
    <w:tmpl w:val="14D4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CE11C8"/>
    <w:multiLevelType w:val="multilevel"/>
    <w:tmpl w:val="D12A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6C4F11"/>
    <w:multiLevelType w:val="multilevel"/>
    <w:tmpl w:val="F7B4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415C06"/>
    <w:multiLevelType w:val="multilevel"/>
    <w:tmpl w:val="3422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AD0261"/>
    <w:multiLevelType w:val="multilevel"/>
    <w:tmpl w:val="F7C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3"/>
  </w:num>
  <w:num w:numId="10">
    <w:abstractNumId w:val="17"/>
  </w:num>
  <w:num w:numId="11">
    <w:abstractNumId w:val="15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  <w:num w:numId="16">
    <w:abstractNumId w:val="16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50"/>
    <w:rsid w:val="00131150"/>
    <w:rsid w:val="002515CE"/>
    <w:rsid w:val="00706DBE"/>
    <w:rsid w:val="007D1A7A"/>
    <w:rsid w:val="00A61A4A"/>
    <w:rsid w:val="00D26F16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11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1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du.seu.ru/metodiques/samkova.htm&amp;sa=D&amp;usg=AFQjCNEpk2UqzOnRHgi-34pz7FAPfkygM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wwf.ru&amp;sa=D&amp;usg=AFQjCNFZj8XZCF_TUUh-aA-mW-v7GIU_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ci.aha.ru/ATL/ra21c.htm&amp;sa=D&amp;usg=AFQjCNE6n3x6NdSOG9RcolOMdaX6CYeoo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ecosystema.ru&amp;sa=D&amp;usg=AFQjCNGn0t6uLtMTwJn96foyj2s-un4y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kunzm.ru&amp;sa=D&amp;usg=AFQjCNEXbvSjPJf-cx_p7Q6CHkyK_jn_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User-08</cp:lastModifiedBy>
  <cp:revision>2</cp:revision>
  <dcterms:created xsi:type="dcterms:W3CDTF">2024-10-23T04:44:00Z</dcterms:created>
  <dcterms:modified xsi:type="dcterms:W3CDTF">2024-10-23T04:44:00Z</dcterms:modified>
</cp:coreProperties>
</file>